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89" w:rsidRDefault="00295A12">
      <w:pPr>
        <w:spacing w:after="0" w:line="259" w:lineRule="auto"/>
        <w:ind w:left="92" w:firstLine="0"/>
        <w:jc w:val="center"/>
      </w:pPr>
      <w:r>
        <w:rPr>
          <w:b/>
          <w:sz w:val="36"/>
          <w:u w:val="single" w:color="000000"/>
        </w:rPr>
        <w:t>Safeguarding Statement</w:t>
      </w:r>
      <w:r>
        <w:rPr>
          <w:b/>
          <w:sz w:val="36"/>
        </w:rPr>
        <w:t xml:space="preserve"> </w:t>
      </w:r>
    </w:p>
    <w:p w:rsidR="00453B89" w:rsidRDefault="00295A12">
      <w:pPr>
        <w:spacing w:after="0" w:line="259" w:lineRule="auto"/>
        <w:ind w:left="169" w:firstLine="0"/>
        <w:jc w:val="center"/>
      </w:pPr>
      <w:r>
        <w:rPr>
          <w:b/>
          <w:sz w:val="36"/>
        </w:rPr>
        <w:t xml:space="preserve"> </w:t>
      </w:r>
    </w:p>
    <w:p w:rsidR="00453B89" w:rsidRDefault="00295A12">
      <w:pPr>
        <w:ind w:left="-5"/>
      </w:pPr>
      <w:r>
        <w:t>At Woburn Lower School the health, safety and well-being of every child is our paramount concern. We fully acknowledge our responsibilities for child protection and recognise that through our day-to-day contact with children, school staff are well placed to identify signs of risk and harm which might arise outside of time spent in school.  We recognise that for children high self</w:t>
      </w:r>
      <w:r w:rsidR="00124AD5">
        <w:t xml:space="preserve"> -</w:t>
      </w:r>
      <w:bookmarkStart w:id="0" w:name="_GoBack"/>
      <w:bookmarkEnd w:id="0"/>
      <w:r>
        <w:t xml:space="preserve">esteem, confidence, risk awareness and good lines of communication help to reduce risks.  For some children school may be the only stable secure and consistent environment in their lives. </w:t>
      </w:r>
    </w:p>
    <w:p w:rsidR="00453B89" w:rsidRDefault="00295A12">
      <w:pPr>
        <w:spacing w:after="0" w:line="259" w:lineRule="auto"/>
        <w:ind w:left="0" w:firstLine="0"/>
      </w:pPr>
      <w:r>
        <w:t xml:space="preserve"> </w:t>
      </w:r>
    </w:p>
    <w:p w:rsidR="00453B89" w:rsidRDefault="00295A12">
      <w:pPr>
        <w:ind w:left="-5"/>
      </w:pPr>
      <w:r>
        <w:t xml:space="preserve">All staff, regardless of their role, have a duty to safeguard children and promote their welfare.  Our policy applies to the whole school community: all teaching and non-teaching staff, governors, students, volunteers and visitors working in the school. </w:t>
      </w:r>
    </w:p>
    <w:p w:rsidR="00453B89" w:rsidRDefault="00295A12">
      <w:pPr>
        <w:spacing w:after="0" w:line="259" w:lineRule="auto"/>
        <w:ind w:left="0" w:firstLine="0"/>
      </w:pPr>
      <w:r>
        <w:rPr>
          <w:rFonts w:ascii="Arial" w:eastAsia="Arial" w:hAnsi="Arial" w:cs="Arial"/>
          <w:sz w:val="32"/>
        </w:rPr>
        <w:t xml:space="preserve"> </w:t>
      </w:r>
    </w:p>
    <w:p w:rsidR="00453B89" w:rsidRDefault="00295A12">
      <w:pPr>
        <w:ind w:left="-5"/>
      </w:pPr>
      <w:r>
        <w:t xml:space="preserve">Designated Safeguarding Lead (DSL): Mrs Paula Black </w:t>
      </w:r>
    </w:p>
    <w:p w:rsidR="00453B89" w:rsidRDefault="00295A12">
      <w:pPr>
        <w:pStyle w:val="Heading1"/>
        <w:ind w:left="-5"/>
      </w:pPr>
      <w:r>
        <w:rPr>
          <w:color w:val="000000"/>
          <w:u w:val="none" w:color="000000"/>
        </w:rPr>
        <w:t xml:space="preserve">Contact: </w:t>
      </w:r>
      <w:r>
        <w:t>office@woburn-lower-school.co.uk</w:t>
      </w:r>
      <w:r>
        <w:rPr>
          <w:color w:val="000000"/>
          <w:u w:val="none" w:color="000000"/>
        </w:rPr>
        <w:t xml:space="preserve"> </w:t>
      </w:r>
    </w:p>
    <w:p w:rsidR="00453B89" w:rsidRDefault="00295A12">
      <w:pPr>
        <w:ind w:left="-5"/>
      </w:pPr>
      <w:r>
        <w:t xml:space="preserve">Phone number: 01525 290207 </w:t>
      </w:r>
    </w:p>
    <w:p w:rsidR="00453B89" w:rsidRDefault="00295A12">
      <w:pPr>
        <w:spacing w:after="0" w:line="259" w:lineRule="auto"/>
        <w:ind w:left="0" w:firstLine="0"/>
      </w:pPr>
      <w:r>
        <w:t xml:space="preserve"> </w:t>
      </w:r>
    </w:p>
    <w:p w:rsidR="00453B89" w:rsidRDefault="00295A12" w:rsidP="000E68DF">
      <w:pPr>
        <w:spacing w:after="0" w:line="259" w:lineRule="auto"/>
        <w:ind w:left="0" w:firstLine="0"/>
      </w:pPr>
      <w:r>
        <w:t xml:space="preserve"> Deputy Safeguarding Lead: Mrs Katrina Grant </w:t>
      </w:r>
    </w:p>
    <w:p w:rsidR="00453B89" w:rsidRDefault="00295A12">
      <w:pPr>
        <w:pStyle w:val="Heading1"/>
        <w:ind w:left="-5"/>
      </w:pPr>
      <w:r>
        <w:rPr>
          <w:color w:val="000000"/>
          <w:u w:val="none" w:color="000000"/>
        </w:rPr>
        <w:t xml:space="preserve">Contact: </w:t>
      </w:r>
      <w:r>
        <w:t>office@woburn-lower-school.co.uk</w:t>
      </w:r>
      <w:r>
        <w:rPr>
          <w:color w:val="000000"/>
          <w:u w:val="none" w:color="000000"/>
        </w:rPr>
        <w:t xml:space="preserve"> </w:t>
      </w:r>
    </w:p>
    <w:p w:rsidR="00453B89" w:rsidRDefault="00295A12">
      <w:pPr>
        <w:ind w:left="-5"/>
      </w:pPr>
      <w:r>
        <w:t xml:space="preserve">Phone number: 01525 290207 </w:t>
      </w:r>
    </w:p>
    <w:p w:rsidR="00453B89" w:rsidRDefault="00295A12">
      <w:pPr>
        <w:spacing w:after="0" w:line="259" w:lineRule="auto"/>
        <w:ind w:left="0" w:firstLine="0"/>
      </w:pPr>
      <w:r>
        <w:t xml:space="preserve"> </w:t>
      </w:r>
    </w:p>
    <w:p w:rsidR="00453B89" w:rsidRDefault="00295A12" w:rsidP="000E68DF">
      <w:pPr>
        <w:spacing w:after="0" w:line="259" w:lineRule="auto"/>
        <w:ind w:left="0" w:firstLine="0"/>
      </w:pPr>
      <w:r>
        <w:t>Nominated Safeguarding Governor: Mrs Sharon Longmuir</w:t>
      </w:r>
    </w:p>
    <w:p w:rsidR="00453B89" w:rsidRDefault="00295A12">
      <w:pPr>
        <w:pStyle w:val="Heading1"/>
        <w:spacing w:after="103"/>
        <w:ind w:left="-5"/>
      </w:pPr>
      <w:r>
        <w:rPr>
          <w:color w:val="000000"/>
          <w:u w:val="none" w:color="000000"/>
        </w:rPr>
        <w:t xml:space="preserve">Contact: </w:t>
      </w:r>
      <w:r>
        <w:t>office@woburn-lower-school.co.uk</w:t>
      </w:r>
      <w:r>
        <w:rPr>
          <w:color w:val="000000"/>
          <w:u w:val="none" w:color="000000"/>
        </w:rPr>
        <w:t xml:space="preserve">  </w:t>
      </w:r>
    </w:p>
    <w:p w:rsidR="00453B89" w:rsidRDefault="00295A12">
      <w:pPr>
        <w:spacing w:after="84" w:line="259" w:lineRule="auto"/>
        <w:ind w:left="-1" w:firstLine="0"/>
      </w:pPr>
      <w:r>
        <w:t xml:space="preserve"> </w:t>
      </w:r>
    </w:p>
    <w:p w:rsidR="00453B89" w:rsidRDefault="00295A12" w:rsidP="00295A12">
      <w:pPr>
        <w:spacing w:after="158" w:line="259" w:lineRule="auto"/>
        <w:ind w:left="0" w:firstLine="0"/>
      </w:pPr>
      <w:r>
        <w:t xml:space="preserve"> Chair of Governors: Mrs Suzanne Stretton</w:t>
      </w:r>
    </w:p>
    <w:p w:rsidR="00453B89" w:rsidRDefault="00295A12">
      <w:pPr>
        <w:pStyle w:val="Heading1"/>
        <w:spacing w:after="102"/>
        <w:ind w:left="-5"/>
      </w:pPr>
      <w:r>
        <w:rPr>
          <w:color w:val="000000"/>
          <w:u w:val="none" w:color="000000"/>
        </w:rPr>
        <w:t xml:space="preserve">Contact: </w:t>
      </w:r>
      <w:r>
        <w:t>office@woburn-lower-school.co.uk</w:t>
      </w:r>
      <w:r>
        <w:rPr>
          <w:color w:val="000000"/>
          <w:u w:val="none" w:color="000000"/>
        </w:rPr>
        <w:t xml:space="preserve">  </w:t>
      </w:r>
    </w:p>
    <w:p w:rsidR="00453B89" w:rsidRDefault="00295A12">
      <w:pPr>
        <w:spacing w:after="86" w:line="259" w:lineRule="auto"/>
        <w:ind w:left="0" w:firstLine="0"/>
      </w:pPr>
      <w:r>
        <w:t xml:space="preserve"> </w:t>
      </w:r>
    </w:p>
    <w:p w:rsidR="00453B89" w:rsidRDefault="00295A12" w:rsidP="00295A12">
      <w:pPr>
        <w:spacing w:after="158" w:line="259" w:lineRule="auto"/>
        <w:ind w:left="0" w:firstLine="0"/>
      </w:pPr>
      <w:r>
        <w:t xml:space="preserve"> Should you have any concerns, please feel that you can contact any of the above nominated people. </w:t>
      </w:r>
    </w:p>
    <w:p w:rsidR="00124AD5" w:rsidRDefault="00295A12" w:rsidP="00124AD5">
      <w:pPr>
        <w:spacing w:after="160" w:line="259" w:lineRule="auto"/>
        <w:ind w:left="0" w:firstLine="0"/>
      </w:pPr>
      <w:r>
        <w:t xml:space="preserve"> </w:t>
      </w:r>
    </w:p>
    <w:p w:rsidR="00453B89" w:rsidRDefault="00295A12" w:rsidP="00124AD5">
      <w:pPr>
        <w:spacing w:after="160" w:line="259" w:lineRule="auto"/>
        <w:ind w:left="0" w:firstLine="0"/>
      </w:pPr>
      <w:r>
        <w:rPr>
          <w:color w:val="292929"/>
        </w:rPr>
        <w:lastRenderedPageBreak/>
        <w:t xml:space="preserve">If you need to report a concern about a child outside school hours please phone: </w:t>
      </w:r>
    </w:p>
    <w:p w:rsidR="00453B89" w:rsidRDefault="00295A12">
      <w:pPr>
        <w:spacing w:after="5" w:line="259" w:lineRule="auto"/>
        <w:ind w:left="-5"/>
      </w:pPr>
      <w:r>
        <w:rPr>
          <w:b/>
          <w:color w:val="292929"/>
          <w:sz w:val="27"/>
        </w:rPr>
        <w:t>Central Bedfordshire</w:t>
      </w:r>
      <w:r>
        <w:rPr>
          <w:rFonts w:ascii="Segoe UI" w:eastAsia="Segoe UI" w:hAnsi="Segoe UI" w:cs="Segoe UI"/>
          <w:b/>
          <w:color w:val="292929"/>
          <w:sz w:val="27"/>
        </w:rPr>
        <w:t xml:space="preserve"> Access and Referral Hub on 0300 300 8585</w:t>
      </w:r>
      <w:r>
        <w:rPr>
          <w:rFonts w:ascii="Segoe UI" w:eastAsia="Segoe UI" w:hAnsi="Segoe UI" w:cs="Segoe UI"/>
          <w:color w:val="292929"/>
          <w:sz w:val="27"/>
        </w:rPr>
        <w:t xml:space="preserve"> (during office hours) </w:t>
      </w:r>
    </w:p>
    <w:p w:rsidR="00453B89" w:rsidRDefault="00295A12">
      <w:pPr>
        <w:spacing w:after="5" w:line="259" w:lineRule="auto"/>
        <w:ind w:left="-5"/>
      </w:pPr>
      <w:r>
        <w:rPr>
          <w:rFonts w:ascii="Segoe UI" w:eastAsia="Segoe UI" w:hAnsi="Segoe UI" w:cs="Segoe UI"/>
          <w:b/>
          <w:color w:val="292929"/>
          <w:sz w:val="27"/>
        </w:rPr>
        <w:t>Duty Team on 0300 300 8123</w:t>
      </w:r>
      <w:r>
        <w:rPr>
          <w:rFonts w:ascii="Segoe UI" w:eastAsia="Segoe UI" w:hAnsi="Segoe UI" w:cs="Segoe UI"/>
          <w:color w:val="292929"/>
          <w:sz w:val="27"/>
        </w:rPr>
        <w:t xml:space="preserve"> </w:t>
      </w:r>
    </w:p>
    <w:p w:rsidR="00453B89" w:rsidRDefault="00295A12">
      <w:pPr>
        <w:spacing w:after="5" w:line="259" w:lineRule="auto"/>
        <w:ind w:left="-5"/>
      </w:pPr>
      <w:r>
        <w:rPr>
          <w:rFonts w:ascii="Segoe UI" w:eastAsia="Segoe UI" w:hAnsi="Segoe UI" w:cs="Segoe UI"/>
          <w:b/>
          <w:color w:val="292929"/>
          <w:sz w:val="27"/>
        </w:rPr>
        <w:t>Bedfordshire Police on 101 or in an emergency 999</w:t>
      </w:r>
      <w:r>
        <w:rPr>
          <w:rFonts w:ascii="Segoe UI" w:eastAsia="Segoe UI" w:hAnsi="Segoe UI" w:cs="Segoe UI"/>
          <w:color w:val="292929"/>
          <w:sz w:val="27"/>
        </w:rPr>
        <w:t xml:space="preserve"> </w:t>
      </w:r>
    </w:p>
    <w:p w:rsidR="00453B89" w:rsidRDefault="00295A12">
      <w:pPr>
        <w:spacing w:after="5" w:line="259" w:lineRule="auto"/>
        <w:ind w:left="-5"/>
      </w:pPr>
      <w:r>
        <w:rPr>
          <w:rFonts w:ascii="Segoe UI" w:eastAsia="Segoe UI" w:hAnsi="Segoe UI" w:cs="Segoe UI"/>
          <w:b/>
          <w:color w:val="292929"/>
          <w:sz w:val="27"/>
        </w:rPr>
        <w:t>NSPCC 0808 800 5000</w:t>
      </w:r>
      <w:r>
        <w:t xml:space="preserve"> </w:t>
      </w:r>
    </w:p>
    <w:sectPr w:rsidR="00453B89">
      <w:pgSz w:w="11906" w:h="16838"/>
      <w:pgMar w:top="1496" w:right="1529" w:bottom="17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89"/>
    <w:rsid w:val="000E68DF"/>
    <w:rsid w:val="00124AD5"/>
    <w:rsid w:val="00295A12"/>
    <w:rsid w:val="0045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24A21-EE90-4E98-A25B-402CABF8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9" w:lineRule="auto"/>
      <w:ind w:left="10" w:hanging="1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563C1"/>
      <w:sz w:val="28"/>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563C1"/>
      <w:sz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Black</dc:creator>
  <cp:keywords/>
  <cp:lastModifiedBy>P Black</cp:lastModifiedBy>
  <cp:revision>2</cp:revision>
  <dcterms:created xsi:type="dcterms:W3CDTF">2024-12-03T10:04:00Z</dcterms:created>
  <dcterms:modified xsi:type="dcterms:W3CDTF">2024-12-03T10:04:00Z</dcterms:modified>
</cp:coreProperties>
</file>